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Brand Story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This worksheet has been developed based on Donald Miller’s “Building A Story Brand” and the SB7 framework described inside of the book. </w:t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 Character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Your customer is the hero of your story. What do they want as it relates to your product or service?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687.97851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Has a Problem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VILLAIN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Is there a root cause of your customers' problems? Can you personify this root cause as a villain? What is the villain in your customer's story?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EXTERNAL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What is a problem your customers deal with as it relates to your product or service?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INTERNAL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How is this villain making your customers feel?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PHILOSOPHICAL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Why is it "just plain wrong" for your customers to be burdened by this problem?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/>
      </w:pPr>
      <w:r w:rsidDel="00000000" w:rsidR="00000000" w:rsidRPr="00000000">
        <w:rPr>
          <w:rtl w:val="0"/>
        </w:rPr>
        <w:t xml:space="preserve">And Meets a Guide</w:t>
      </w:r>
    </w:p>
    <w:p w:rsidR="00000000" w:rsidDel="00000000" w:rsidP="00000000" w:rsidRDefault="00000000" w:rsidRPr="00000000" w14:paraId="00000022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EMPATHY</w:t>
      </w:r>
    </w:p>
    <w:p w:rsidR="00000000" w:rsidDel="00000000" w:rsidP="00000000" w:rsidRDefault="00000000" w:rsidRPr="00000000" w14:paraId="00000023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What brief statement can you make that expresses empathy and understanding?</w:t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AUTHORITY</w:t>
      </w:r>
    </w:p>
    <w:p w:rsidR="00000000" w:rsidDel="00000000" w:rsidP="00000000" w:rsidRDefault="00000000" w:rsidRPr="00000000" w14:paraId="00000027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How can you demonstrate competency in solving your customer's problem?</w:t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/>
      </w:pPr>
      <w:r w:rsidDel="00000000" w:rsidR="00000000" w:rsidRPr="00000000">
        <w:rPr>
          <w:rtl w:val="0"/>
        </w:rPr>
        <w:t xml:space="preserve">Who Gives Them a Plan</w:t>
      </w:r>
    </w:p>
    <w:p w:rsidR="00000000" w:rsidDel="00000000" w:rsidP="00000000" w:rsidRDefault="00000000" w:rsidRPr="00000000" w14:paraId="0000002C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PROCESS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Are there 3 or 4 steps your customers can take that would lead them to a sale or explain how they would use your product after the sale?</w:t>
      </w:r>
    </w:p>
    <w:tbl>
      <w:tblPr>
        <w:tblStyle w:val="Table8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AGREEMENT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List the agreements you can make with your customers to alleviate their fears of doing business with you.</w:t>
      </w:r>
    </w:p>
    <w:tbl>
      <w:tblPr>
        <w:tblStyle w:val="Table9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And Calls Them to Action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DIRECT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What is your direct call to action?</w:t>
      </w:r>
    </w:p>
    <w:tbl>
      <w:tblPr>
        <w:tblStyle w:val="Table10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Come and experience the warmth of human connection.</w:t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TRANSITIONAL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What transitional calls to action will you use to on-ramp customers?</w:t>
      </w:r>
    </w:p>
    <w:tbl>
      <w:tblPr>
        <w:tblStyle w:val="Table1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rPr/>
      </w:pPr>
      <w:r w:rsidDel="00000000" w:rsidR="00000000" w:rsidRPr="00000000">
        <w:rPr>
          <w:rtl w:val="0"/>
        </w:rPr>
        <w:t xml:space="preserve">That ends in a Success</w:t>
      </w:r>
    </w:p>
    <w:p w:rsidR="00000000" w:rsidDel="00000000" w:rsidP="00000000" w:rsidRDefault="00000000" w:rsidRPr="00000000" w14:paraId="00000041">
      <w:pPr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List the positive changes your customers will experience if they use your product or service.</w:t>
      </w:r>
    </w:p>
    <w:tbl>
      <w:tblPr>
        <w:tblStyle w:val="Table1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rPr/>
      </w:pPr>
      <w:r w:rsidDel="00000000" w:rsidR="00000000" w:rsidRPr="00000000">
        <w:rPr>
          <w:rtl w:val="0"/>
        </w:rPr>
        <w:t xml:space="preserve">That Helps them Avoid Failure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List the negative consequences your customers will experience if they don't use your product or service.</w:t>
      </w:r>
    </w:p>
    <w:tbl>
      <w:tblPr>
        <w:tblStyle w:val="Table1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rPr/>
      </w:pPr>
      <w:r w:rsidDel="00000000" w:rsidR="00000000" w:rsidRPr="00000000">
        <w:rPr>
          <w:rtl w:val="0"/>
        </w:rPr>
        <w:t xml:space="preserve">Character Transformation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FROM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How was your customer feeling about themselves before they used your product or service?</w:t>
      </w:r>
    </w:p>
    <w:tbl>
      <w:tblPr>
        <w:tblStyle w:val="Table1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Who will your customer become after they use your product or service? What is their aspirational identity?</w:t>
      </w:r>
    </w:p>
    <w:tbl>
      <w:tblPr>
        <w:tblStyle w:val="Table1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rlVP1+bYHzXoTp5PD0fJRQPTIA==">AMUW2mVK+IpIhk4r5vUAihXK/hqUfuVmVs/couI8l8nWtmkI0b8QdsfFryFfweL9EpZFMKGoRi5euM3zndIA34ICpfBuv0FFMQw8Sy8b51h0rfqxDFi60DzokPim1HmLfs6pnub0b8tbqPVRWDyjmlDb5rTUaBcXVqkZ13Kw9fTO6V8h6rrd7K3Vx57mhgNMrmY4q6cYdbYaDrFd30UkPPjxAZPIKqeM5BxtyLM6ctTnBiB7ULgoMIs=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